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-630" w:leftChars="-300" w:right="-630" w:rightChars="-300"/>
        <w:jc w:val="center"/>
        <w:textAlignment w:val="auto"/>
        <w:outlineLvl w:val="9"/>
        <w:rPr>
          <w:rFonts w:hint="eastAsia" w:ascii="仿宋" w:hAnsi="仿宋" w:eastAsia="仿宋" w:cs="仿宋"/>
          <w:b/>
          <w:bCs w:val="0"/>
          <w:color w:val="FF0000"/>
          <w:sz w:val="52"/>
          <w:szCs w:val="52"/>
          <w:lang w:eastAsia="zh-CN"/>
        </w:rPr>
      </w:pPr>
      <w:r>
        <w:rPr>
          <w:rFonts w:hint="eastAsia" w:ascii="方正大标宋简体" w:hAnsi="方正大标宋简体" w:eastAsia="方正大标宋简体" w:cs="方正大标宋简体"/>
          <w:b/>
          <w:bCs/>
          <w:color w:val="FF0000"/>
          <w:sz w:val="32"/>
          <w:szCs w:val="32"/>
        </w:rPr>
        <w:t>山东省中小学特色校本课程“三守精神”的开发与建设研究总课题组</w:t>
      </w:r>
      <w:r>
        <w:rPr>
          <w:rFonts w:hint="eastAsia" w:ascii="仿宋" w:hAnsi="仿宋" w:eastAsia="仿宋" w:cs="仿宋"/>
          <w:color w:val="FF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-414020</wp:posOffset>
                </wp:positionH>
                <wp:positionV relativeFrom="paragraph">
                  <wp:posOffset>552450</wp:posOffset>
                </wp:positionV>
                <wp:extent cx="6124575" cy="8890"/>
                <wp:effectExtent l="0" t="28575" r="9525" b="3873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24575" cy="889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32.6pt;margin-top:43.5pt;height:0.7pt;width:482.25pt;z-index:251659264;mso-width-relative:page;mso-height-relative:page;" filled="f" stroked="t" coordsize="21600,21600" o:gfxdata="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fsn9N9kAAAAJAQAADwAAAAAAAAABACAAAAAiAAAAZHJzL2Rvd25yZXYueG1sUEsBAhQAFAAA&#10;AAgAh07iQF+WZUDuAQAAqgMAAA4AAAAAAAAAAQAgAAAAKAEAAGRycy9lMm9Eb2MueG1sUEsFBgAA&#10;AAAGAAYAWQEAAIgFAAAAAA==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hint="eastAsia" w:ascii="仿宋" w:hAnsi="仿宋" w:eastAsia="仿宋" w:cs="仿宋"/>
          <w:b/>
          <w:bCs w:val="0"/>
          <w:sz w:val="30"/>
          <w:szCs w:val="30"/>
          <w:lang w:eastAsia="zh-CN"/>
        </w:rPr>
      </w:pPr>
    </w:p>
    <w:p>
      <w:pPr>
        <w:pStyle w:val="2"/>
        <w:tabs>
          <w:tab w:val="left" w:pos="3570"/>
        </w:tabs>
        <w:jc w:val="center"/>
        <w:rPr>
          <w:rFonts w:hint="eastAsia" w:ascii="仿宋" w:hAnsi="仿宋" w:eastAsia="仿宋" w:cs="仿宋"/>
          <w:b/>
          <w:bCs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30"/>
          <w:szCs w:val="30"/>
          <w:lang w:eastAsia="zh-CN"/>
        </w:rPr>
        <w:t>关于做好</w:t>
      </w:r>
      <w:r>
        <w:rPr>
          <w:rFonts w:hint="eastAsia" w:ascii="仿宋" w:hAnsi="仿宋" w:eastAsia="仿宋" w:cs="仿宋"/>
          <w:b/>
          <w:bCs w:val="0"/>
          <w:sz w:val="30"/>
          <w:szCs w:val="30"/>
        </w:rPr>
        <w:t>山东省社科联人文社会科学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eastAsia="zh-CN"/>
        </w:rPr>
        <w:t>课题</w:t>
      </w:r>
    </w:p>
    <w:p>
      <w:pPr>
        <w:jc w:val="both"/>
        <w:rPr>
          <w:rFonts w:hint="eastAsia" w:ascii="仿宋" w:hAnsi="仿宋" w:eastAsia="仿宋" w:cs="仿宋"/>
          <w:b/>
          <w:bCs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 w:val="0"/>
          <w:color w:val="000000"/>
          <w:sz w:val="30"/>
          <w:szCs w:val="30"/>
        </w:rPr>
        <w:t>中小学特色校本课程“三守精神”的开发与建设研究子</w:t>
      </w:r>
      <w:r>
        <w:rPr>
          <w:rFonts w:hint="eastAsia" w:ascii="仿宋" w:hAnsi="仿宋" w:eastAsia="仿宋" w:cs="仿宋"/>
          <w:b/>
          <w:bCs w:val="0"/>
          <w:color w:val="000000"/>
          <w:sz w:val="30"/>
          <w:szCs w:val="30"/>
          <w:lang w:eastAsia="zh-CN"/>
        </w:rPr>
        <w:t>课</w:t>
      </w:r>
      <w:r>
        <w:rPr>
          <w:rFonts w:hint="eastAsia" w:ascii="仿宋" w:hAnsi="仿宋" w:eastAsia="仿宋" w:cs="仿宋"/>
          <w:b/>
          <w:bCs w:val="0"/>
          <w:color w:val="000000"/>
          <w:sz w:val="30"/>
          <w:szCs w:val="30"/>
        </w:rPr>
        <w:t>题</w:t>
      </w:r>
    </w:p>
    <w:p>
      <w:pPr>
        <w:ind w:firstLine="2108" w:firstLineChars="700"/>
        <w:jc w:val="both"/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2016年度课题结项工作的通知</w:t>
      </w:r>
    </w:p>
    <w:p>
      <w:pPr>
        <w:ind w:firstLine="2880" w:firstLineChars="1200"/>
        <w:jc w:val="both"/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鲁社规字【2018】3号</w:t>
      </w:r>
    </w:p>
    <w:p>
      <w:pPr>
        <w:rPr>
          <w:rFonts w:hint="eastAsia"/>
          <w:sz w:val="24"/>
          <w:szCs w:val="24"/>
          <w:lang w:eastAsia="zh-CN"/>
        </w:rPr>
      </w:pPr>
    </w:p>
    <w:p>
      <w:pPr>
        <w:spacing w:line="240" w:lineRule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各有关学校及课题负责人</w:t>
      </w:r>
    </w:p>
    <w:p>
      <w:pPr>
        <w:spacing w:line="24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为加强</w:t>
      </w:r>
      <w:r>
        <w:rPr>
          <w:rFonts w:hint="eastAsia" w:ascii="仿宋" w:hAnsi="仿宋" w:eastAsia="仿宋" w:cs="仿宋"/>
          <w:b w:val="0"/>
          <w:bCs/>
          <w:sz w:val="30"/>
          <w:szCs w:val="30"/>
        </w:rPr>
        <w:t>山东省社科联人文社会科学课题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eastAsia="zh-CN"/>
        </w:rPr>
        <w:t>暨山东省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</w:rPr>
        <w:t>中小学特色校本课程“三守精神”的开发与建设研究子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eastAsia="zh-CN"/>
        </w:rPr>
        <w:t>课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</w:rPr>
        <w:t>题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的研究与管理工作，确保立项课题按时、高质量地完成。根据《山东省社科联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社会科学规划</w:t>
      </w:r>
      <w:r>
        <w:rPr>
          <w:rFonts w:hint="eastAsia" w:ascii="仿宋_GB2312" w:hAnsi="宋体" w:eastAsia="仿宋_GB2312" w:cs="仿宋_GB2312"/>
          <w:color w:val="000000"/>
          <w:sz w:val="28"/>
          <w:szCs w:val="28"/>
        </w:rPr>
        <w:t>项目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管理办法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》的要求，现就2016年度课题结项事宜通知如下：</w:t>
      </w:r>
    </w:p>
    <w:p>
      <w:pPr>
        <w:numPr>
          <w:ilvl w:val="0"/>
          <w:numId w:val="1"/>
        </w:numPr>
        <w:spacing w:line="240" w:lineRule="auto"/>
        <w:ind w:left="600" w:leftChars="0" w:firstLine="0" w:firstLineChars="0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结项范围</w:t>
      </w:r>
    </w:p>
    <w:p>
      <w:pPr>
        <w:numPr>
          <w:ilvl w:val="0"/>
          <w:numId w:val="0"/>
        </w:numPr>
        <w:spacing w:line="240" w:lineRule="auto"/>
        <w:ind w:left="600" w:leftChars="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2016年度立项且已到结项时间的课题。</w:t>
      </w:r>
    </w:p>
    <w:p>
      <w:pPr>
        <w:numPr>
          <w:ilvl w:val="0"/>
          <w:numId w:val="1"/>
        </w:numPr>
        <w:spacing w:line="240" w:lineRule="auto"/>
        <w:ind w:left="600" w:leftChars="0" w:firstLine="0" w:firstLineChars="0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所需材料</w:t>
      </w:r>
    </w:p>
    <w:p>
      <w:pPr>
        <w:numPr>
          <w:ilvl w:val="0"/>
          <w:numId w:val="0"/>
        </w:numPr>
        <w:spacing w:line="240" w:lineRule="auto"/>
        <w:ind w:left="600" w:leftChars="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结项所需提供的鉴定材料：</w:t>
      </w: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1.课题批准立项证书复印件；</w:t>
      </w: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eastAsia="zh-CN"/>
        </w:rPr>
        <w:t>山东省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</w:rPr>
        <w:t>中小学特色校本课程“三守精神”的开发与建设研究子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eastAsia="zh-CN"/>
        </w:rPr>
        <w:t>课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</w:rPr>
        <w:t>题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开题报告；</w:t>
      </w: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eastAsia="zh-CN"/>
        </w:rPr>
        <w:t>山东省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</w:rPr>
        <w:t>中小学特色校本课程“三守精神”的开发与建设研究子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  <w:lang w:eastAsia="zh-CN"/>
        </w:rPr>
        <w:t>课</w:t>
      </w:r>
      <w:r>
        <w:rPr>
          <w:rFonts w:hint="eastAsia" w:ascii="仿宋" w:hAnsi="仿宋" w:eastAsia="仿宋" w:cs="仿宋"/>
          <w:b w:val="0"/>
          <w:bCs/>
          <w:color w:val="000000"/>
          <w:sz w:val="30"/>
          <w:szCs w:val="30"/>
        </w:rPr>
        <w:t>题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成果鉴定申请·审批表；</w:t>
      </w: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4.2200字左右的课题研究工作报告；并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需要在国家级杂志上发表，需知网可查，发表时文章请注明：作者、单位、摘要、关键词、参考文献、文章右下角请注明课题成员；</w:t>
      </w: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5.5000-8000字的课题研究主题报告；</w:t>
      </w:r>
    </w:p>
    <w:p>
      <w:pPr>
        <w:numPr>
          <w:ilvl w:val="0"/>
          <w:numId w:val="0"/>
        </w:numPr>
        <w:spacing w:line="24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6.相关研究成果及附件（已发表的系列论文、专著等）、相关证明（领导批示、获奖情况、媒体报道及被决策采纳的证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明文件）等。</w:t>
      </w:r>
    </w:p>
    <w:p>
      <w:pPr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以上材料需附电子版，请在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9月31日之前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先发邮箱，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eastAsia="zh-CN"/>
        </w:rPr>
        <w:t>审核通过后，再按上述顺序装订成册，一式五份（装订格式参见附件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），并注明课题名称、课题编号、课题负责人姓名、工作单位。邮寄至：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山东省中小学特色校本课程“三守精神”的开发与建设研究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总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课题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（地址：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山东省济南市经十路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17923号</w:t>
      </w:r>
      <w:r>
        <w:rPr>
          <w:rFonts w:hint="eastAsia" w:ascii="仿宋_GB2312" w:hAnsi="宋体" w:eastAsia="仿宋_GB2312"/>
          <w:sz w:val="30"/>
          <w:szCs w:val="30"/>
        </w:rPr>
        <w:t>，邮政编码：2500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61）</w:t>
      </w:r>
      <w:r>
        <w:rPr>
          <w:rFonts w:hint="eastAsia" w:ascii="仿宋_GB2312" w:hAnsi="宋体" w:eastAsia="仿宋_GB2312"/>
          <w:sz w:val="30"/>
          <w:szCs w:val="30"/>
        </w:rPr>
        <w:t>电话：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fldChar w:fldCharType="begin"/>
      </w:r>
      <w:r>
        <w:rPr>
          <w:rFonts w:hint="eastAsia" w:ascii="仿宋" w:hAnsi="仿宋" w:eastAsia="仿宋" w:cs="仿宋"/>
          <w:sz w:val="28"/>
          <w:szCs w:val="28"/>
          <w:lang w:eastAsia="zh-CN"/>
        </w:rPr>
        <w:instrText xml:space="preserve"> HYPERLINK "mailto:山东省济南市历山路53号，邮编250031），相关电子稿件发送至邮箱sdjyghb@163.com，联系电话0537-67867177。" </w:instrText>
      </w:r>
      <w:r>
        <w:rPr>
          <w:rFonts w:hint="eastAsia" w:ascii="仿宋" w:hAnsi="仿宋" w:eastAsia="仿宋" w:cs="仿宋"/>
          <w:sz w:val="28"/>
          <w:szCs w:val="28"/>
          <w:lang w:eastAsia="zh-CN"/>
        </w:rPr>
        <w:fldChar w:fldCharType="separate"/>
      </w:r>
      <w:r>
        <w:rPr>
          <w:rStyle w:val="4"/>
          <w:rFonts w:hint="eastAsia" w:ascii="仿宋" w:hAnsi="仿宋" w:eastAsia="仿宋" w:cs="仿宋"/>
          <w:color w:val="auto"/>
          <w:sz w:val="28"/>
          <w:szCs w:val="28"/>
          <w:u w:val="none"/>
          <w:lang w:eastAsia="zh-CN"/>
        </w:rPr>
        <w:t>相关电子稿件发送至邮箱</w:t>
      </w:r>
      <w:r>
        <w:rPr>
          <w:rFonts w:hint="eastAsia" w:ascii="仿宋_GB2312" w:hAnsi="宋体" w:eastAsia="仿宋_GB2312"/>
          <w:color w:val="auto"/>
          <w:sz w:val="30"/>
          <w:szCs w:val="30"/>
          <w:u w:val="none"/>
          <w:lang w:val="en-US" w:eastAsia="zh-CN"/>
        </w:rPr>
        <w:t>zgdcctwh</w:t>
      </w:r>
      <w:r>
        <w:rPr>
          <w:rFonts w:hint="eastAsia" w:ascii="仿宋_GB2312" w:hAnsi="宋体" w:eastAsia="仿宋_GB2312"/>
          <w:color w:val="auto"/>
          <w:sz w:val="30"/>
          <w:szCs w:val="30"/>
          <w:u w:val="none"/>
        </w:rPr>
        <w:t>@163.com</w:t>
      </w:r>
      <w:r>
        <w:rPr>
          <w:rFonts w:hint="eastAsia" w:ascii="仿宋_GB2312" w:hAnsi="宋体" w:eastAsia="仿宋_GB2312"/>
          <w:sz w:val="30"/>
          <w:szCs w:val="30"/>
        </w:rPr>
        <w:t>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1" w:firstLineChars="100"/>
        <w:textAlignment w:val="auto"/>
        <w:outlineLvl w:val="9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三、结项评审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山东省中小学特色校本课程“三守精神”的开发与建设研究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总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课题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组，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组织评审专家对课题研究成果统一进行结项鉴定。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2.如结项评审被确定为不合格或延期结项仍未完成的，将予以撤项处理。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3.请有关负责人严格按照要求按时提交结项材料，认真做好课题结项工作。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281" w:firstLineChars="100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四、注意事项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1.课题立项后，一般不允许变更负责人、变更课题组相关成员，如因特殊情况确需变更，需填写《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山东省中小学特色校本课程“三守精神”的开发与建设研究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总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课题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重要事项变更申请表》（见附件4），经所在单位部门核实盖章后，报送总课题组。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2.课题研究原则上不允许延期、终止结项，如有特殊原因确需延期的，需填写《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山东省中小学特色校本课程“三守精神”的开发与建设研究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子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课题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提前结项、延缓结项、终止研究申请书》（见附件5），经申报单位管理部门核实后盖章，报送总课题组。所有课题只能延期一次，延期不能超过一年。</w:t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3.本次课题结项需要交纳鉴定费1000元。鉴定费请汇入账户：张鸣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，账号：6223190811090015，开户行：山东省农村信用社（农商银行）。</w:t>
      </w:r>
    </w:p>
    <w:p>
      <w:pPr>
        <w:numPr>
          <w:ilvl w:val="0"/>
          <w:numId w:val="0"/>
        </w:numPr>
        <w:spacing w:line="480" w:lineRule="auto"/>
        <w:ind w:firstLine="281" w:firstLineChars="100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五、联系方式</w:t>
      </w:r>
    </w:p>
    <w:p>
      <w:pPr>
        <w:numPr>
          <w:ilvl w:val="0"/>
          <w:numId w:val="0"/>
        </w:numPr>
        <w:spacing w:line="480" w:lineRule="auto"/>
        <w:ind w:left="600" w:leftChars="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联系人：温老师  董老师</w:t>
      </w:r>
    </w:p>
    <w:p>
      <w:pPr>
        <w:numPr>
          <w:ilvl w:val="0"/>
          <w:numId w:val="0"/>
        </w:numPr>
        <w:spacing w:line="48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电  话：15965472919     15092721452          </w:t>
      </w:r>
    </w:p>
    <w:p>
      <w:pPr>
        <w:numPr>
          <w:ilvl w:val="0"/>
          <w:numId w:val="0"/>
        </w:numPr>
        <w:spacing w:line="480" w:lineRule="auto"/>
        <w:ind w:firstLine="560" w:firstLineChars="2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传  真：</w:t>
      </w:r>
      <w:r>
        <w:rPr>
          <w:rFonts w:hint="eastAsia" w:ascii="仿宋_GB2312" w:hAnsi="宋体" w:eastAsia="仿宋_GB2312"/>
          <w:color w:val="auto"/>
          <w:sz w:val="30"/>
          <w:szCs w:val="30"/>
          <w:u w:val="none"/>
        </w:rPr>
        <w:t>0</w:t>
      </w:r>
      <w:r>
        <w:rPr>
          <w:rFonts w:hint="eastAsia" w:ascii="仿宋_GB2312" w:hAnsi="宋体" w:eastAsia="仿宋_GB2312"/>
          <w:sz w:val="30"/>
          <w:szCs w:val="30"/>
        </w:rPr>
        <w:t>531-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58185111</w:t>
      </w:r>
    </w:p>
    <w:p>
      <w:pPr>
        <w:numPr>
          <w:ilvl w:val="0"/>
          <w:numId w:val="0"/>
        </w:numPr>
        <w:spacing w:line="480" w:lineRule="auto"/>
        <w:ind w:left="600" w:leftChars="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Email：</w:t>
      </w:r>
      <w:r>
        <w:rPr>
          <w:rFonts w:hint="eastAsia" w:ascii="仿宋_GB2312" w:hAnsi="宋体" w:eastAsia="仿宋_GB2312"/>
          <w:color w:val="auto"/>
          <w:sz w:val="30"/>
          <w:szCs w:val="30"/>
          <w:u w:val="none"/>
          <w:lang w:val="en-US" w:eastAsia="zh-CN"/>
        </w:rPr>
        <w:t>zgdcctwh</w:t>
      </w:r>
      <w:r>
        <w:rPr>
          <w:rFonts w:hint="eastAsia" w:ascii="仿宋_GB2312" w:hAnsi="宋体" w:eastAsia="仿宋_GB2312"/>
          <w:color w:val="auto"/>
          <w:sz w:val="30"/>
          <w:szCs w:val="30"/>
          <w:u w:val="none"/>
        </w:rPr>
        <w:t>@163.com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        </w:t>
      </w:r>
    </w:p>
    <w:p>
      <w:pPr>
        <w:numPr>
          <w:ilvl w:val="0"/>
          <w:numId w:val="0"/>
        </w:numPr>
        <w:spacing w:line="360" w:lineRule="auto"/>
        <w:ind w:left="600" w:leftChars="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="600" w:leftChars="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480" w:lineRule="auto"/>
        <w:ind w:firstLine="280" w:firstLineChars="1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附件：</w:t>
      </w:r>
    </w:p>
    <w:p>
      <w:pPr>
        <w:numPr>
          <w:ilvl w:val="0"/>
          <w:numId w:val="0"/>
        </w:numPr>
        <w:spacing w:line="480" w:lineRule="auto"/>
        <w:ind w:firstLine="280" w:firstLineChars="1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1.鉴定材料装订格式：</w:t>
      </w:r>
    </w:p>
    <w:p>
      <w:pPr>
        <w:numPr>
          <w:ilvl w:val="0"/>
          <w:numId w:val="0"/>
        </w:numPr>
        <w:spacing w:line="480" w:lineRule="auto"/>
        <w:ind w:firstLine="280" w:firstLineChars="1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2.《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山东省中小学特色校本课程“三守精神”的开发与建设研究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子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课题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开题报告》；</w:t>
      </w:r>
    </w:p>
    <w:p>
      <w:pPr>
        <w:numPr>
          <w:ilvl w:val="0"/>
          <w:numId w:val="0"/>
        </w:numPr>
        <w:spacing w:line="480" w:lineRule="auto"/>
        <w:ind w:firstLine="280" w:firstLineChars="1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3.《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山东省中小学特色校本课程“三守精神”的开发与建设研究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子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课题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成果鉴定申请·审批表》；</w:t>
      </w:r>
    </w:p>
    <w:p>
      <w:pPr>
        <w:numPr>
          <w:ilvl w:val="0"/>
          <w:numId w:val="0"/>
        </w:numPr>
        <w:spacing w:line="480" w:lineRule="auto"/>
        <w:ind w:firstLine="280" w:firstLineChars="1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4.《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山东省中小学特色校本课程“三守精神”的开发与建设研究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子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课题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重要事项变更申请表》；</w:t>
      </w:r>
    </w:p>
    <w:p>
      <w:pPr>
        <w:numPr>
          <w:ilvl w:val="0"/>
          <w:numId w:val="0"/>
        </w:numPr>
        <w:spacing w:line="480" w:lineRule="auto"/>
        <w:ind w:firstLine="280" w:firstLineChars="1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5.《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山东省中小学特色校本课程“三守精神”的开发与建设研究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子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课题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提前结项延缓结项、终止研究申请书》。</w:t>
      </w:r>
    </w:p>
    <w:p>
      <w:pPr>
        <w:numPr>
          <w:ilvl w:val="0"/>
          <w:numId w:val="0"/>
        </w:numPr>
        <w:spacing w:line="480" w:lineRule="auto"/>
        <w:ind w:firstLine="1120" w:firstLineChars="400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-210" w:leftChars="-100" w:right="-210" w:rightChars="-100" w:firstLine="1800" w:firstLineChars="600"/>
        <w:textAlignment w:val="auto"/>
        <w:outlineLvl w:val="9"/>
        <w:rPr>
          <w:rFonts w:hint="eastAsia" w:ascii="仿宋" w:hAnsi="仿宋" w:eastAsia="仿宋" w:cs="仿宋"/>
          <w:b w:val="0"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-210" w:leftChars="-100" w:right="-210" w:rightChars="-100" w:firstLine="1800" w:firstLineChars="600"/>
        <w:textAlignment w:val="auto"/>
        <w:outlineLvl w:val="9"/>
        <w:rPr>
          <w:rFonts w:hint="eastAsia" w:ascii="仿宋" w:hAnsi="仿宋" w:eastAsia="仿宋" w:cs="仿宋"/>
          <w:b w:val="0"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-420" w:leftChars="-200" w:right="-420" w:rightChars="-200" w:firstLine="1800" w:firstLineChars="6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</w:rPr>
        <w:t>山东省社科联人文社会科学课题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280" w:leftChars="-200" w:right="-420" w:rightChars="-200" w:hanging="2700" w:hangingChars="9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山东省中小学特色校本课程“三守精神”的开发与建设研究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总</w:t>
      </w:r>
      <w:r>
        <w:rPr>
          <w:rFonts w:hint="eastAsia" w:ascii="仿宋" w:hAnsi="仿宋" w:eastAsia="仿宋" w:cs="仿宋"/>
          <w:color w:val="000000"/>
          <w:sz w:val="30"/>
          <w:szCs w:val="30"/>
        </w:rPr>
        <w:t>课题</w:t>
      </w:r>
      <w:r>
        <w:rPr>
          <w:rFonts w:hint="eastAsia" w:ascii="仿宋" w:hAnsi="仿宋" w:eastAsia="仿宋" w:cs="仿宋"/>
          <w:color w:val="000000"/>
          <w:sz w:val="30"/>
          <w:szCs w:val="30"/>
          <w:lang w:eastAsia="zh-CN"/>
        </w:rPr>
        <w:t>组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                        2018年7月5日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2310" w:leftChars="-100" w:right="-210" w:rightChars="-100" w:hanging="2520" w:hangingChars="9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F80EFFD"/>
    <w:multiLevelType w:val="singleLevel"/>
    <w:tmpl w:val="DF80EFFD"/>
    <w:lvl w:ilvl="0" w:tentative="0">
      <w:start w:val="1"/>
      <w:numFmt w:val="chineseCounting"/>
      <w:suff w:val="nothing"/>
      <w:lvlText w:val="%1、"/>
      <w:lvlJc w:val="left"/>
      <w:pPr>
        <w:ind w:left="60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4D116E"/>
    <w:rsid w:val="06856FEA"/>
    <w:rsid w:val="0C2B480D"/>
    <w:rsid w:val="0CD24DFA"/>
    <w:rsid w:val="0DE428CE"/>
    <w:rsid w:val="0ECE33F0"/>
    <w:rsid w:val="11147242"/>
    <w:rsid w:val="12582C41"/>
    <w:rsid w:val="149A3A3E"/>
    <w:rsid w:val="15E31D6A"/>
    <w:rsid w:val="18307565"/>
    <w:rsid w:val="195E40F0"/>
    <w:rsid w:val="1A635F68"/>
    <w:rsid w:val="1BED559B"/>
    <w:rsid w:val="1D4173D8"/>
    <w:rsid w:val="1EC10601"/>
    <w:rsid w:val="20B118A8"/>
    <w:rsid w:val="256150BF"/>
    <w:rsid w:val="26590D0B"/>
    <w:rsid w:val="2E0759A1"/>
    <w:rsid w:val="2F221DE0"/>
    <w:rsid w:val="374D116E"/>
    <w:rsid w:val="3C7658B5"/>
    <w:rsid w:val="3D4A015D"/>
    <w:rsid w:val="410F0D5F"/>
    <w:rsid w:val="456621AC"/>
    <w:rsid w:val="46855F7A"/>
    <w:rsid w:val="47F711BE"/>
    <w:rsid w:val="4CAB007B"/>
    <w:rsid w:val="4E481DE6"/>
    <w:rsid w:val="548E47E0"/>
    <w:rsid w:val="583717E7"/>
    <w:rsid w:val="5CEC29EE"/>
    <w:rsid w:val="62EF18FF"/>
    <w:rsid w:val="639A0514"/>
    <w:rsid w:val="63C045AE"/>
    <w:rsid w:val="6D3674E9"/>
    <w:rsid w:val="6D535020"/>
    <w:rsid w:val="6D8B01D3"/>
    <w:rsid w:val="6EA77D86"/>
    <w:rsid w:val="74E91A55"/>
    <w:rsid w:val="77FA0244"/>
    <w:rsid w:val="7A7C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2018-07-04T03:04:00Z</dcterms:created>
  <dc:creator>Administrator</dc:creator>
  <cp:lastModifiedBy>宁静致远</cp:lastModifiedBy>
  <dcterms:modified xsi:type="dcterms:W3CDTF">2018-07-05T05:58:55Z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